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1A44F469" w:rsidR="001A53D6" w:rsidRPr="00C66E4D" w:rsidRDefault="00F37ABD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color w:val="000000" w:themeColor="text1"/>
              </w:rPr>
              <w:t>JNSM-3058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06526E85" w:rsidR="003069E0" w:rsidRPr="00C66E4D" w:rsidRDefault="00F37ABD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Kumar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R</w:t>
            </w:r>
            <w:r w:rsidRPr="00F37ABD">
              <w:rPr>
                <w:rFonts w:ascii="Times New Roman" w:hAnsi="Times New Roman" w:cs="Times New Roman"/>
                <w:b/>
                <w:color w:val="000000" w:themeColor="text1"/>
              </w:rPr>
              <w:t>upesh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36C37AAA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E85D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F37ABD" w:rsidRPr="00F37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Preparation of PEG20K-Pd Nanoparticles &amp; their Characterization</w:t>
            </w:r>
          </w:p>
          <w:p w14:paraId="647C083C" w14:textId="30A00DF2" w:rsidR="008D599A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F37ABD" w:rsidRPr="00F37ABD">
              <w:rPr>
                <w:rFonts w:ascii="Times New Roman" w:hAnsi="Times New Roman" w:cs="Times New Roman"/>
                <w:color w:val="000000" w:themeColor="text1"/>
              </w:rPr>
              <w:t xml:space="preserve">The article presents a well-executed study on the synthesis and characterization of PEG20K-capped palladium nanoparticles, </w:t>
            </w:r>
            <w:proofErr w:type="gramStart"/>
            <w:r w:rsidR="00F37ABD" w:rsidRPr="00F37ABD">
              <w:rPr>
                <w:rFonts w:ascii="Times New Roman" w:hAnsi="Times New Roman" w:cs="Times New Roman"/>
                <w:color w:val="000000" w:themeColor="text1"/>
              </w:rPr>
              <w:t>showcasing</w:t>
            </w:r>
            <w:proofErr w:type="gramEnd"/>
            <w:r w:rsidR="00F37ABD" w:rsidRPr="00F37ABD">
              <w:rPr>
                <w:rFonts w:ascii="Times New Roman" w:hAnsi="Times New Roman" w:cs="Times New Roman"/>
                <w:color w:val="000000" w:themeColor="text1"/>
              </w:rPr>
              <w:t xml:space="preserve"> innovative use of PEG as both a reducing and stabilizing agent.</w:t>
            </w:r>
          </w:p>
          <w:p w14:paraId="603B08AE" w14:textId="27F247C2" w:rsidR="00F37ABD" w:rsidRDefault="00F37ABD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Abstract: - </w:t>
            </w: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abstract is concise but could provide </w:t>
            </w:r>
            <w:proofErr w:type="gramStart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specific details about the characterization results and the significance of the findings</w:t>
            </w:r>
            <w:proofErr w:type="gramEnd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026F1F11" w14:textId="77777777" w:rsidR="00F37ABD" w:rsidRPr="00F37ABD" w:rsidRDefault="009D584F" w:rsidP="00F37A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F37ABD"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introduction effectively outlines the background and significance of nanoparticle synthesis. However, it would benefit from a more detailed review of recent advancements in the field.</w:t>
            </w:r>
          </w:p>
          <w:p w14:paraId="30E7617B" w14:textId="617D124D" w:rsidR="00F37ABD" w:rsidRDefault="00F37ABD" w:rsidP="00F37A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Experimental</w:t>
            </w: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- </w:t>
            </w: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experimental procedure is </w:t>
            </w:r>
            <w:proofErr w:type="gramStart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well-detailed</w:t>
            </w:r>
            <w:proofErr w:type="gramEnd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but the rationale behind the chosen concentrations and conditions could be better explained.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providing a schematic diagram of the synthesis process for better visualization.</w:t>
            </w:r>
          </w:p>
          <w:p w14:paraId="37938B11" w14:textId="209878FF" w:rsidR="00F37ABD" w:rsidRDefault="00F37ABD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Results and Discussion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- </w:t>
            </w: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results section is comprehensive, but the discussion </w:t>
            </w:r>
            <w:proofErr w:type="gramStart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should be expanded</w:t>
            </w:r>
            <w:proofErr w:type="gramEnd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Relating the findings to the existing literature and potential applications would strengthen the manuscript.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analysis of the DLS data (sample 229-SG-6) is </w:t>
            </w:r>
            <w:proofErr w:type="gramStart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well-presented</w:t>
            </w:r>
            <w:proofErr w:type="gramEnd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but additional discussion on why this particular sample achieved the smallest size and </w:t>
            </w:r>
            <w:proofErr w:type="spellStart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monodispersity</w:t>
            </w:r>
            <w:proofErr w:type="spellEnd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would be beneficial.</w:t>
            </w:r>
          </w:p>
          <w:p w14:paraId="27AC2E7D" w14:textId="22BB7F67" w:rsidR="00F37ABD" w:rsidRPr="00F37ABD" w:rsidRDefault="00F37ABD" w:rsidP="00F37ABD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stability analysis is a strong point. Adding a comparative discussion on the stability of PEG20K-Pd nanoparticles relative to other similar nanoparticles could be informative.</w:t>
            </w:r>
          </w:p>
          <w:p w14:paraId="0E13461F" w14:textId="3CD6915E" w:rsidR="00F37ABD" w:rsidRPr="00F37ABD" w:rsidRDefault="00F37ABD" w:rsidP="00F37ABD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</w:pP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>Address typographical and grammatical errors throughout the manuscript</w:t>
            </w:r>
          </w:p>
          <w:p w14:paraId="6F0540AB" w14:textId="2A87EF39" w:rsidR="00F37ABD" w:rsidRPr="00F37ABD" w:rsidRDefault="00F37ABD" w:rsidP="00F37ABD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Include </w:t>
            </w:r>
            <w:proofErr w:type="gramStart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recent references to reflect the current state of research in nanoparticle synthesis</w:t>
            </w:r>
            <w:proofErr w:type="gramEnd"/>
            <w:r w:rsidRPr="00F37AB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2B1E9" w14:textId="77777777" w:rsidR="00B16429" w:rsidRDefault="00B16429" w:rsidP="00F65AB0">
      <w:pPr>
        <w:spacing w:after="0" w:line="240" w:lineRule="auto"/>
      </w:pPr>
      <w:r>
        <w:separator/>
      </w:r>
    </w:p>
  </w:endnote>
  <w:endnote w:type="continuationSeparator" w:id="0">
    <w:p w14:paraId="37CE5EC9" w14:textId="77777777" w:rsidR="00B16429" w:rsidRDefault="00B16429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C1DDE" w14:textId="77777777" w:rsidR="00B16429" w:rsidRDefault="00B16429" w:rsidP="00F65AB0">
      <w:pPr>
        <w:spacing w:after="0" w:line="240" w:lineRule="auto"/>
      </w:pPr>
      <w:r>
        <w:separator/>
      </w:r>
    </w:p>
  </w:footnote>
  <w:footnote w:type="continuationSeparator" w:id="0">
    <w:p w14:paraId="2AD5710B" w14:textId="77777777" w:rsidR="00B16429" w:rsidRDefault="00B16429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064D1"/>
    <w:multiLevelType w:val="hybridMultilevel"/>
    <w:tmpl w:val="C61A87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6429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37ABD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B2BF2-BC86-4DB1-8048-7133D6E4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2024-06-04T04:54:00Z</dcterms:created>
  <dcterms:modified xsi:type="dcterms:W3CDTF">2024-06-04T04:54:00Z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